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汉中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市创建国家卫生城市知识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/>
        </w:rPr>
        <w:t>50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问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8"/>
          <w:szCs w:val="28"/>
          <w:lang w:val="en-US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、为什么要“创建国家卫生城市”？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“国家卫生城市”是一个城市综合功能和文明程度的重要标志。创建国家卫生城市（以下简称“创卫”）对于推动城市基础设施建设，加强城市管理，改变城市面貌，改善人居环境和投资环境，提升城市品位，促进经济发展，提高人民生活水平具有重要意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、“创卫”能给老百姓带来什么实惠？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创卫是对城市的综合整治，能使城市基础设施建设和城市环境卫生质量显著改善，生态与居住环境不断优化，城市管理与服务能力整体提升，居民健康卫生水平明显提高，彻底改变城市脏、乱、差的面貌，让老百姓生活的更加安逸、舒心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、“创卫”的基本特征是什么？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答：基础性、全民性、科学性、示范性。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、国家卫生城市由谁命名？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答：全国爱卫会。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5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、按国家卫生城市标准，创卫要抓好哪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8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个方面的工作？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答：爱国卫生组织管理、健康教育和健康促进、市容环境卫生、环境保护、重点场所卫生、食品和生活饮用水安全、公共卫生与医疗服务、病媒生物预防控制。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6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、“创卫”工作分为哪三个阶段？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答：再动员阶段、专项整治阶段、迎接检查阶段。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7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、“创卫”区域包括哪些？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答：市区建成区、建成区的城中村、城乡结合部。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8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、阳江市创建国家卫生城市要完成“十大工程”是哪些？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基础卫生设施建设工程、污水河沟整治工程、城市交通管理提升工程、市容市貌美化工程、“六小”行业达标工程、集贸市场规范工程、市民素质提升工程、病媒生物防治达标工程、卫生社区创建工程、老旧小区及城中村治理工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9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、“创卫”对居民有什么要求？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br w:type="textWrapping"/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广大居民应自觉遵守文明公约和居民行为规范，培养文明健康的生活方式和行为方式，自觉摒弃不讲卫生、随地吐痰、乱扔杂物的不良习惯和不文明行为，培养良好的公共卫生意识和讲卫生、爱清洁的良好风尚和卫生习惯，形成人人参与创卫的良好氛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10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、市民应如何参与创建国家卫生城市活动？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答：（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）每个市民都要以主人翁姿态投入到创卫活动中去，献计献策，齐心协力。（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）每个市民要增强自己的创建意识、卫生意识和法制意识，自觉形成良好的生活习惯。（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）每个市民都要积极参加创卫的公益卫生义务劳动，坚决做到不随地吐痰，不乱扔纸屑、果皮，爱护公共环境卫生设施，争当文明卫生市民。（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4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）每个市民要充分发挥自己的社会监督作用，对影响创卫工作的不良行为和不卫生死角要及时予以监督举报。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11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、单位、住户如何保持门前整洁？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对自身产生的生活垃圾要配备容器盛装，按当地规定的时间、地点排放，不在门前随地吐痰，随地抛弃杂物，乱张贴、乱摆卖、乱停放。如发现上述行为在自家门前出现、有责任劝告和制止、并配合执法人员对其处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12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、“门前三包”的内容是什么？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答：包卫生、包绿化、包秩序。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13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、市容环境卫生“六要”是什么？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答：要维护公共秩序；要爱护公共卫生设施；要参与市容环境卫生管理；要积极行动除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“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四害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”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；要爱护花草树木；要遵守市容和环境卫生管理法规。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14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、创卫标准中对城中村及城乡结合部的要求有哪些？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答：城中村及城乡结合部配备专人负责卫生保洁，环卫设施布局合理，垃圾密闭收集运输，日产日清，清运率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100%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。有污水排放设施。公厕数量达标，符合卫生要求。路面硬化平整，无非法小广告，无乱搭乱建、乱堆乱摆、乱停乱放、乱贴乱画、乱扔乱倒现象。无违规饲养畜禽。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15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、市民应从哪些方面树立卫生意识、养成卫生习惯？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br w:type="textWrapping"/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答：一是自觉维护城市环境卫生；二是搞好工作场所的卫生；三是保持家庭环境卫生；四是注意个人卫生。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16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、为什么要开展健康教育活动？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答：普及卫生知识，增强卫生观念，改变不卫生的生活习惯和生活方式，提高生活质量。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17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、健康的标准是什么？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答：身体健康、心理健康和良好的社会适应能力。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18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、健康四大基石包括什么？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答：合理膳食、适量运动、戒烟限酒、心理平衡。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19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、创卫标准中对开展全民健康生活方式行动有哪些要求？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答：实施全民健康生活方式行动，建设健康步道、健康食堂（餐厅）、健康主题公园，推广减盐、控油等慢性病防控措施。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20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、食品卫生应做到的“四防”是指？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答：防尘、防蝇、防鼠、防腐。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21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、“除四害”中的“四害”是指什么？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答：老鼠、蟑螂、苍蝇、蚊子。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22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、个人卫生“四勤”是指什么？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答：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勤洗手剪指甲，勤洗头理发，勤洗澡洗衣，勤漱口刷牙。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23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、个人卫生“五不”是指什么？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答：不喝生水，不吃腐败变质和不清洁的食物，不随地吐痰，不随地大小便，不乱丢果皮纸屑。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24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、生活“三废”是指什么？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答：粪便、垃圾、污水。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25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WHO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推荐每人每日的食盐摄入量是多少克？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6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26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、适量献血是指每人每次献血多少毫升？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200-400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毫升。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27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、吸烟有哪些危害？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答：①烟草烟雾中含有尼古丁、煤焦油、一氧化碳等有毒有害物质，吸烟会导致肺癌、冠心病、支气管炎、肺气肿等多种疾病；②吸烟污染空气，危害子女及他人健康；③吸烟浪费金钱，是引发火灾的重要原因。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shd w:val="clear" w:fill="FCFCFC"/>
          <w:lang w:val="en-US"/>
        </w:rPr>
        <w:t>28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shd w:val="clear" w:fill="FCFCFC"/>
        </w:rPr>
        <w:t>、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什么是爱国卫生运动？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答：爱国卫生运动是强化社会卫生意识，改善生存环境和生活质量，提高社会综合卫生水平和公民健康水平的群众性、社会性卫生工作、活动。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29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、全国爱国卫生运动月是哪个月？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答：全国爱国卫生运动月是每年的四月份。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30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、世界卫生日是指哪一日？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4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7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31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、世界无烟日是哪一天？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5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31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32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、怎样自觉遵守交通秩序？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答：一要自觉遵守行车规则；二要自觉遵守行路秩序；三要自觉服从交通管理。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-4"/>
          <w:sz w:val="24"/>
          <w:szCs w:val="24"/>
          <w:lang w:val="en-US"/>
        </w:rPr>
        <w:t>33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-4"/>
          <w:sz w:val="24"/>
          <w:szCs w:val="24"/>
        </w:rPr>
        <w:t>、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创卫标准中对生活污水的处理是怎样要求的？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答：生活污水集中处理率≥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85%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34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、创卫标准对主要街道保洁时间的要求？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答：主要街道保洁时间不低于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16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小时，一般街道保洁时间不低于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12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35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、创卫标准对建成区绿化的要求？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答：建成区绿化覆盖率≥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36%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，人均公园绿地面积≥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8.5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平方米。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36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、创卫标准对全民健身活动的要求？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答：广泛开展全民健身活动，机关、企事业单位落实工作场所工间操制度。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80%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以上的社区建有体育健身设施。经常参加体育锻炼的人数比率达到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30%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以上。每千人口至少有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名社会体育指导员。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37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、创卫标准中对群众满意率是如何规定的？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答：畅通爱国卫生建议与投诉平台，认真核实和解决群众反映的问题。群众对卫生状况满意率≥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90%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38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、创卫标准中对集贸市场管理规范是如何要求的？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集贸市场管理规范，配备卫生管理和保洁人员，环卫设施齐全。临时便民市场采取有效管理措施，保证周边市容环境卫生、交通秩序和群众正常生活秩序。达到《标准化菜市场设置与管理规范》要求的农副产品市场比例≥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70%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39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、创卫标准中对活禽销售市场管理规范是如何要求的？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答：活禽销售市场的卫生管理规范，设立相对独立的经营区域，按照动物防疫有关要求，实行隔离宰杀，落实定期休市和清洗消毒制度，对废弃物实施规范处理。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40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、创卫标准中对环境空气质量的要求是什么？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答：环境空气质量指数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(AQI)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或空气污染指数（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API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）不超过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100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的天数≥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300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天，环境空气主要污染物年均值达到国家《环境空气质量标准》二级标准。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41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、创卫标准中对病媒生物密度控制水平的要求是什么？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答：建成区鼠、蚊、蝇、蟑螂的密度达到国家病媒生物密度控制水平标准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C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级要求。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42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、创卫标准中对开展禁烟、控烟活动的要求是什么？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答：深入开展禁烟、控烟宣传活动，禁止烟草广告。开展无烟学校、无烟机关、无烟医疗卫生机构等无烟场所建设。室内公共场所、工作场所和公共交通工具设置禁止吸烟警语和标识。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43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、创卫标准中对公厕的要求是什么？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答：城市主次干道、车站、机场、港口、旅游景点等公共场所的公厕不低于二类标准。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44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、创卫标准中对医疗废物处理是如何要求的？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答：医疗废弃物统一由有资质的医疗废弃物处置单位处置，无医疗机构自行处置医疗废物情况。医源性污水的处理排放符合国家有关要求。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45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、创卫标准中对食品生产经营单位卫生是如何要求的？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答：食品生产经营单位内外环境卫生整洁，无交叉污染，食品储存、加工、销售符合卫生要求。对无固定经营场所的食品摊贩实行统一管理，规定区域、限定品种经营。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46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、创卫标准中对生活饮用水安全的要求是什么？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按照《生活饮用水卫生监督管理办法》要求，市政供水、自备供水、居民小区直饮水管理规范，供水单位有卫生许可证。二次供水符合国家《二次供水设施卫生规范》的标准要求。开展水质监测工作，出厂水、管网末梢水、小区直饮水的水质检测指标达到标准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47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、全国爱卫会命名我国首个“国家卫生城市”是哪个城市？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答：山东省威海市。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48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、国家卫生城市的称号市永久性的吗？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: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国家卫生城市不是终身制。创建国家卫生城市是一项需要长期坚持开展的工作。国家将不定期组织复查，复查形式以暗访为主，第一次复查不合格者，将给予通报批评并限期整改。第二次复查不合格者，将撤销其荣誉称号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49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、创卫检查中居民健康知识和健康行为的考核对象和方法是什么？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答：考核对象是城区内所有居民，重点是街道居民、女职工、住院病人、商店（场）、影剧院等公共场所职工和机关公务员。考核方法采取访问式和填问卷及观察相结合。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50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</w:rPr>
        <w:t>、创卫专家暗访区域包括哪些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24"/>
          <w:szCs w:val="24"/>
          <w:lang w:val="en-US"/>
        </w:rPr>
        <w:t>?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4"/>
          <w:szCs w:val="24"/>
        </w:rPr>
        <w:t>答：以城市建成区为主，周边地区为辅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-4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135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liusiyi</dc:creator>
  <cp:lastModifiedBy>liusiyi</cp:lastModifiedBy>
  <dcterms:modified xsi:type="dcterms:W3CDTF">2017-04-07T06:55:03Z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